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C77" w:rsidRPr="002C2E86" w:rsidRDefault="00E80C77" w:rsidP="00E80C77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80C77">
        <w:rPr>
          <w:rFonts w:ascii="Times New Roman" w:hAnsi="Times New Roman" w:cs="Times New Roman"/>
          <w:b/>
          <w:sz w:val="28"/>
          <w:szCs w:val="28"/>
        </w:rPr>
        <w:t xml:space="preserve">Перечень нормативных правовых актов, регулирующих предоставление муниципальной услуги </w:t>
      </w:r>
      <w:r w:rsidRPr="002C2E86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2C2E86" w:rsidRPr="002C2E86">
        <w:rPr>
          <w:rFonts w:ascii="Times New Roman" w:hAnsi="Times New Roman" w:cs="Times New Roman"/>
          <w:b/>
          <w:sz w:val="28"/>
          <w:szCs w:val="28"/>
        </w:rPr>
        <w:t>Предоставление земельных участков, находящихся в муниципальной собственности, расположенных  на территории сельского поселения, гражданам для индивидуального жилищного строительства, ведения личного подсобного хозяйства в границах населенного пункта, садоводства, гражданам и крестьянским (фермерским) хозяйствам для осуществления крестьянским (фермерским) хозяйством его деятельности»</w:t>
      </w:r>
      <w:r w:rsidRPr="002C2E8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D54548" w:rsidRPr="00763AF8" w:rsidRDefault="00D54548" w:rsidP="00D54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</w:p>
    <w:p w:rsidR="002C2E86" w:rsidRPr="002C2E86" w:rsidRDefault="002C2E86" w:rsidP="002C2E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E86">
        <w:rPr>
          <w:rFonts w:ascii="Times New Roman" w:hAnsi="Times New Roman" w:cs="Times New Roman"/>
          <w:sz w:val="28"/>
          <w:szCs w:val="28"/>
        </w:rPr>
        <w:t>Предоставление услуги осуществляется в соответствии со следующими нормативными правовыми актами:</w:t>
      </w:r>
    </w:p>
    <w:p w:rsidR="002C2E86" w:rsidRPr="002C2E86" w:rsidRDefault="002C2E86" w:rsidP="002C2E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E86">
        <w:rPr>
          <w:rFonts w:ascii="Times New Roman" w:hAnsi="Times New Roman" w:cs="Times New Roman"/>
          <w:sz w:val="28"/>
          <w:szCs w:val="28"/>
        </w:rPr>
        <w:t>Конституцией Российской Федерации от 12.12.1993 («Российская газета» от 25.12.1993 № 237),</w:t>
      </w:r>
    </w:p>
    <w:p w:rsidR="002C2E86" w:rsidRPr="002C2E86" w:rsidRDefault="002C2E86" w:rsidP="002C2E86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E86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Земельным  кодексом  Российской  Федерации </w:t>
      </w:r>
      <w:r w:rsidRPr="002C2E86">
        <w:rPr>
          <w:rFonts w:ascii="Times New Roman" w:hAnsi="Times New Roman" w:cs="Times New Roman"/>
          <w:sz w:val="28"/>
          <w:szCs w:val="28"/>
        </w:rPr>
        <w:t xml:space="preserve"> ("Собрание законодательства РФ" от 29.10.2001 № 44, ст. 4147, "Российская газета" от 30.10.2001 № 211-212);</w:t>
      </w:r>
    </w:p>
    <w:p w:rsidR="002C2E86" w:rsidRPr="002C2E86" w:rsidRDefault="002C2E86" w:rsidP="002C2E8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C2E86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6" w:history="1">
        <w:r w:rsidRPr="002C2E8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2C2E86">
        <w:rPr>
          <w:rFonts w:ascii="Times New Roman" w:hAnsi="Times New Roman" w:cs="Times New Roman"/>
          <w:sz w:val="28"/>
          <w:szCs w:val="28"/>
        </w:rPr>
        <w:t xml:space="preserve"> от 24 ноября 1995 г.  №181-ФЗ «О социальной защите инвалидов в Российской Федерации» (Первоначальный текст опубликован в изданиях «Собрание законодательства РФ», 27.11.1995, № 48, ст. 4563, «Российская газета», № 234, 02.12.1995);</w:t>
      </w:r>
    </w:p>
    <w:p w:rsidR="002C2E86" w:rsidRPr="002C2E86" w:rsidRDefault="002C2E86" w:rsidP="002C2E86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C2E86"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t>Федеральным законом от 25.10.2001 № 137-ФЗ «О введении в действие Земельного кодекса Российской Федерации» (</w:t>
      </w:r>
      <w:r w:rsidRPr="002C2E86">
        <w:rPr>
          <w:rFonts w:ascii="Times New Roman" w:hAnsi="Times New Roman" w:cs="Times New Roman"/>
          <w:color w:val="auto"/>
          <w:sz w:val="28"/>
          <w:szCs w:val="28"/>
        </w:rPr>
        <w:t>«Российская газета»,</w:t>
      </w:r>
      <w:r w:rsidRPr="002C2E86"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t>30.10. 2001 г. - Федеральный выпуск №2823);</w:t>
      </w:r>
    </w:p>
    <w:p w:rsidR="002C2E86" w:rsidRPr="002C2E86" w:rsidRDefault="002C2E86" w:rsidP="002C2E86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C2E86"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t xml:space="preserve"> Федеральным законом от 23.06.2014 № 171-ФЗ «О внесении изменений в Земельный кодекс Российской Федерации и отдельные законодательные акты Российской Федерации» </w:t>
      </w:r>
      <w:r w:rsidRPr="002C2E86">
        <w:rPr>
          <w:rFonts w:ascii="Times New Roman" w:hAnsi="Times New Roman" w:cs="Times New Roman"/>
          <w:color w:val="auto"/>
          <w:sz w:val="28"/>
          <w:szCs w:val="28"/>
        </w:rPr>
        <w:t xml:space="preserve">(«Российская газета», </w:t>
      </w:r>
      <w:r w:rsidRPr="002C2E86"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t>27 . 06. 2014 г. в  - Федеральный выпуск №6414);</w:t>
      </w:r>
    </w:p>
    <w:p w:rsidR="002C2E86" w:rsidRPr="002C2E86" w:rsidRDefault="002C2E86" w:rsidP="002C2E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E86">
        <w:rPr>
          <w:rFonts w:ascii="Times New Roman" w:hAnsi="Times New Roman" w:cs="Times New Roman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 («Собрание законодательства РФ» от 06.10.2003 № 40, ст. 3822; «Российская газета» от 08.10.2003 № 202; «Парламентская газета» от 08.10.2003 № 186);</w:t>
      </w:r>
    </w:p>
    <w:p w:rsidR="002C2E86" w:rsidRPr="002C2E86" w:rsidRDefault="002C2E86" w:rsidP="002C2E86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E86">
        <w:rPr>
          <w:rFonts w:ascii="Times New Roman" w:hAnsi="Times New Roman" w:cs="Times New Roman"/>
          <w:sz w:val="28"/>
          <w:szCs w:val="28"/>
        </w:rPr>
        <w:t xml:space="preserve">Федеральным законом от 27.07.2010 № 210-ФЗ «Об организации предоставления государственных и муниципальных услуг» («Собрание законодательства РФ» от 02.08.2010 № 31, ст. 4179; "Российская газета" от 30.07.2010 № 168); </w:t>
      </w:r>
    </w:p>
    <w:p w:rsidR="002C2E86" w:rsidRPr="002C2E86" w:rsidRDefault="002C2E86" w:rsidP="002C2E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E86">
        <w:rPr>
          <w:rFonts w:ascii="Times New Roman" w:hAnsi="Times New Roman" w:cs="Times New Roman"/>
          <w:sz w:val="28"/>
          <w:szCs w:val="28"/>
        </w:rPr>
        <w:t>- Федеральным законом от 06.04.2011 №  63-ФЗ «Об электронной подписи» («Собрание законодательства Российской Федерации», 11.04.2011, №  15, ст. 2036);</w:t>
      </w:r>
    </w:p>
    <w:p w:rsidR="002C2E86" w:rsidRPr="002C2E86" w:rsidRDefault="002C2E86" w:rsidP="002C2E86">
      <w:pPr>
        <w:pStyle w:val="a6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2C2E86">
        <w:rPr>
          <w:rFonts w:ascii="Times New Roman" w:hAnsi="Times New Roman" w:cs="Times New Roman"/>
          <w:sz w:val="28"/>
          <w:szCs w:val="28"/>
        </w:rPr>
        <w:t xml:space="preserve">  - Федеральным законом от 24.07.2007 № 221-ФЗ «О кадастровой деятельности» (Собрание законодательства Российской Федерации, 2007, № 31, ст. 4017, Российская газета, N 165, 01.08.2007, Парламентская газета, № 99 - 101, 09.08.2007);</w:t>
      </w:r>
    </w:p>
    <w:p w:rsidR="002C2E86" w:rsidRPr="002C2E86" w:rsidRDefault="002C2E86" w:rsidP="002C2E86">
      <w:pPr>
        <w:pStyle w:val="a6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2C2E86">
        <w:rPr>
          <w:rFonts w:ascii="Times New Roman" w:hAnsi="Times New Roman" w:cs="Times New Roman"/>
          <w:sz w:val="28"/>
          <w:szCs w:val="28"/>
        </w:rPr>
        <w:lastRenderedPageBreak/>
        <w:t>Федеральным законом от 11.06.2003 № 74-ФЗ «О крестьянском (фермерском) хозяйстве» (Собрание законодательства Российской Федерации, 16.06.2003, № 24, ст. 2249, Российская газета, N 115, 17.06.2003, Парламентская газета, № 109, 18.06.2003.);</w:t>
      </w:r>
    </w:p>
    <w:p w:rsidR="002C2E86" w:rsidRPr="002C2E86" w:rsidRDefault="002C2E86" w:rsidP="002C2E86">
      <w:pPr>
        <w:pStyle w:val="a6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2C2E86">
        <w:rPr>
          <w:rFonts w:ascii="Times New Roman" w:hAnsi="Times New Roman" w:cs="Times New Roman"/>
          <w:sz w:val="28"/>
          <w:szCs w:val="28"/>
        </w:rPr>
        <w:t>Федеральным законом от  15.04.1998 № 66-ФЗ  «О садоводческих, огороднических и дачных некоммерческих объединениях граждан» (Собрание законодательства Российской Федерации, 20.04.1998, № 16, ст. 1801, Российская газета,  № 79, 23.04.1998);</w:t>
      </w:r>
    </w:p>
    <w:p w:rsidR="002C2E86" w:rsidRPr="002C2E86" w:rsidRDefault="002C2E86" w:rsidP="002C2E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2E86">
        <w:rPr>
          <w:rFonts w:ascii="Times New Roman" w:hAnsi="Times New Roman" w:cs="Times New Roman"/>
          <w:sz w:val="28"/>
          <w:szCs w:val="28"/>
        </w:rPr>
        <w:t>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2C2E86" w:rsidRPr="002C2E86" w:rsidRDefault="002C2E86" w:rsidP="002C2E86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C2E86">
        <w:rPr>
          <w:rFonts w:ascii="Times New Roman" w:hAnsi="Times New Roman" w:cs="Times New Roman"/>
          <w:sz w:val="28"/>
          <w:szCs w:val="28"/>
        </w:rPr>
        <w:t>- постановлением Правительства РФ от 26.03.2016 № 236 «О требованиях к предоставлению в электронной форме государственных и муниципальных услуг» («Собрание законодательства Российской Федерации», 2016, № 15, ст. 2084);</w:t>
      </w:r>
    </w:p>
    <w:p w:rsidR="002C2E86" w:rsidRPr="002C2E86" w:rsidRDefault="002C2E86" w:rsidP="002C2E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E86">
        <w:rPr>
          <w:rFonts w:ascii="Times New Roman" w:hAnsi="Times New Roman" w:cs="Times New Roman"/>
          <w:sz w:val="28"/>
          <w:szCs w:val="28"/>
        </w:rPr>
        <w:t xml:space="preserve">- приказом Минэкономразвития России от  14 января 2015 г. N 7 «Об утверждении </w:t>
      </w:r>
      <w:hyperlink r:id="rId7" w:history="1">
        <w:proofErr w:type="gramStart"/>
        <w:r w:rsidRPr="002C2E86">
          <w:rPr>
            <w:rFonts w:ascii="Times New Roman" w:hAnsi="Times New Roman" w:cs="Times New Roman"/>
            <w:sz w:val="28"/>
            <w:szCs w:val="28"/>
          </w:rPr>
          <w:t>порядк</w:t>
        </w:r>
      </w:hyperlink>
      <w:r w:rsidRPr="002C2E86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2C2E86">
        <w:rPr>
          <w:rFonts w:ascii="Times New Roman" w:hAnsi="Times New Roman" w:cs="Times New Roman"/>
          <w:sz w:val="28"/>
          <w:szCs w:val="28"/>
        </w:rPr>
        <w:t xml:space="preserve">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</w:t>
      </w:r>
      <w:proofErr w:type="gramStart"/>
      <w:r w:rsidRPr="002C2E86">
        <w:rPr>
          <w:rFonts w:ascii="Times New Roman" w:hAnsi="Times New Roman" w:cs="Times New Roman"/>
          <w:sz w:val="28"/>
          <w:szCs w:val="28"/>
        </w:rPr>
        <w:t>предварительном 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"Интернет", а также требования к их формату» (Официальный интернет-портал</w:t>
      </w:r>
      <w:proofErr w:type="gramEnd"/>
      <w:r w:rsidRPr="002C2E86">
        <w:rPr>
          <w:rFonts w:ascii="Times New Roman" w:hAnsi="Times New Roman" w:cs="Times New Roman"/>
          <w:sz w:val="28"/>
          <w:szCs w:val="28"/>
        </w:rPr>
        <w:t xml:space="preserve"> правовой информации http://www.pravo.gov.ru, 27.02.2015);</w:t>
      </w:r>
    </w:p>
    <w:p w:rsidR="002C2E86" w:rsidRPr="002C2E86" w:rsidRDefault="002C2E86" w:rsidP="002C2E8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2E86">
        <w:rPr>
          <w:rFonts w:ascii="Times New Roman" w:hAnsi="Times New Roman" w:cs="Times New Roman"/>
          <w:sz w:val="28"/>
          <w:szCs w:val="28"/>
        </w:rPr>
        <w:t>- Законом Курской области  от 04.01.2003г. № 1-ЗКО «Об административных правонарушениях в Курской области» ("</w:t>
      </w:r>
      <w:proofErr w:type="gramStart"/>
      <w:r w:rsidRPr="002C2E86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Pr="002C2E86">
        <w:rPr>
          <w:rFonts w:ascii="Times New Roman" w:hAnsi="Times New Roman" w:cs="Times New Roman"/>
          <w:sz w:val="28"/>
          <w:szCs w:val="28"/>
        </w:rPr>
        <w:t xml:space="preserve"> правда", N 4-5, 11.01.2003);</w:t>
      </w:r>
    </w:p>
    <w:p w:rsidR="002C2E86" w:rsidRPr="002C2E86" w:rsidRDefault="002C2E86" w:rsidP="002C2E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C2E86">
        <w:rPr>
          <w:rFonts w:ascii="Times New Roman" w:hAnsi="Times New Roman" w:cs="Times New Roman"/>
          <w:sz w:val="28"/>
          <w:szCs w:val="28"/>
        </w:rPr>
        <w:t>постановлением Администрации Курской области от 13.07.2016 №507-па  «О перечне услуг, для которых предусмотрена возможность предоставления их в электронной форме» (вместе с «Перечнем органов исполнительной власти Курской области, оказывающих государственные услуги самостоятельно либо через подведомственные учреждения», «Формой результатов мониторинга предоставления государственных и муниципальных услуг, в том числе в электронном виде») (Официальный сайт Администрации Курской области http://adm.rkursk.ru, 14.07.2016);</w:t>
      </w:r>
      <w:proofErr w:type="gramEnd"/>
    </w:p>
    <w:p w:rsidR="002C2E86" w:rsidRPr="002C2E86" w:rsidRDefault="002C2E86" w:rsidP="002C2E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2E86">
        <w:rPr>
          <w:rFonts w:ascii="Times New Roman" w:hAnsi="Times New Roman" w:cs="Times New Roman"/>
          <w:sz w:val="28"/>
          <w:szCs w:val="28"/>
        </w:rPr>
        <w:lastRenderedPageBreak/>
        <w:t xml:space="preserve"> распоряжением Администрации Курской области от 18.05.2015 № 350-ра «Об утверждении типового (рекомендуемого) перечня муниципальных услуг администрации муниципального района Курской области и типового (рекомендуемого) перечня муниципальных услуг администрации сельского поселения Курской области» (Официальный сайт Администрации Курской области http://adm.rkursk.ru, 06.04.2017);</w:t>
      </w:r>
    </w:p>
    <w:p w:rsidR="00E80C77" w:rsidRPr="00E80C77" w:rsidRDefault="00E80C77" w:rsidP="00E80C77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80C77">
        <w:rPr>
          <w:rFonts w:ascii="Times New Roman" w:eastAsia="Calibri" w:hAnsi="Times New Roman" w:cs="Times New Roman"/>
          <w:sz w:val="28"/>
          <w:szCs w:val="28"/>
          <w:lang w:eastAsia="en-US"/>
        </w:rPr>
        <w:t>- постановление</w:t>
      </w:r>
      <w:r w:rsidR="002C2E86">
        <w:rPr>
          <w:rFonts w:ascii="Times New Roman" w:eastAsia="Calibri" w:hAnsi="Times New Roman" w:cs="Times New Roman"/>
          <w:sz w:val="28"/>
          <w:szCs w:val="28"/>
          <w:lang w:eastAsia="en-US"/>
        </w:rPr>
        <w:t>м</w:t>
      </w:r>
      <w:r w:rsidRPr="00E80C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Администрации </w:t>
      </w:r>
      <w:r w:rsidR="00AF0025">
        <w:rPr>
          <w:rFonts w:ascii="Times New Roman" w:eastAsia="Calibri" w:hAnsi="Times New Roman" w:cs="Times New Roman"/>
          <w:sz w:val="28"/>
          <w:szCs w:val="28"/>
          <w:lang w:eastAsia="en-US"/>
        </w:rPr>
        <w:t>Ярыгинского</w:t>
      </w:r>
      <w:r w:rsidRPr="00E80C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Пристенского района Курской области о</w:t>
      </w:r>
      <w:r w:rsidR="00E57A79">
        <w:rPr>
          <w:rFonts w:ascii="Times New Roman" w:eastAsia="Calibri" w:hAnsi="Times New Roman" w:cs="Times New Roman"/>
          <w:sz w:val="28"/>
          <w:szCs w:val="28"/>
          <w:lang w:eastAsia="en-US"/>
        </w:rPr>
        <w:t>т 24.10.2018  №97</w:t>
      </w:r>
      <w:r w:rsidRPr="00E80C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«Об утверждении Правил разработки и утверждения административных регламентов предоставления муниципальных услуг»;</w:t>
      </w:r>
    </w:p>
    <w:p w:rsidR="00E80C77" w:rsidRPr="00E80C77" w:rsidRDefault="00E80C77" w:rsidP="00E80C7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E80C77">
        <w:rPr>
          <w:rFonts w:ascii="Times New Roman" w:eastAsia="Calibri" w:hAnsi="Times New Roman" w:cs="Times New Roman"/>
          <w:sz w:val="28"/>
          <w:szCs w:val="28"/>
          <w:lang w:eastAsia="en-US"/>
        </w:rPr>
        <w:t>- постановление</w:t>
      </w:r>
      <w:r w:rsidR="002C2E86">
        <w:rPr>
          <w:rFonts w:ascii="Times New Roman" w:eastAsia="Calibri" w:hAnsi="Times New Roman" w:cs="Times New Roman"/>
          <w:sz w:val="28"/>
          <w:szCs w:val="28"/>
          <w:lang w:eastAsia="en-US"/>
        </w:rPr>
        <w:t>м</w:t>
      </w:r>
      <w:r w:rsidRPr="00E80C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E80C7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F0025">
        <w:rPr>
          <w:rFonts w:ascii="Times New Roman" w:hAnsi="Times New Roman" w:cs="Times New Roman"/>
          <w:sz w:val="28"/>
          <w:szCs w:val="28"/>
        </w:rPr>
        <w:t>Ярыгинского</w:t>
      </w:r>
      <w:r w:rsidRPr="00E80C77">
        <w:rPr>
          <w:rFonts w:ascii="Times New Roman" w:hAnsi="Times New Roman" w:cs="Times New Roman"/>
          <w:sz w:val="28"/>
          <w:szCs w:val="28"/>
        </w:rPr>
        <w:t xml:space="preserve"> сельсовета, Пристен</w:t>
      </w:r>
      <w:r w:rsidR="00AF0025">
        <w:rPr>
          <w:rFonts w:ascii="Times New Roman" w:hAnsi="Times New Roman" w:cs="Times New Roman"/>
          <w:sz w:val="28"/>
          <w:szCs w:val="28"/>
        </w:rPr>
        <w:t>ского района Курской области №127 от 31</w:t>
      </w:r>
      <w:r w:rsidRPr="00E80C77">
        <w:rPr>
          <w:rFonts w:ascii="Times New Roman" w:hAnsi="Times New Roman" w:cs="Times New Roman"/>
          <w:sz w:val="28"/>
          <w:szCs w:val="28"/>
        </w:rPr>
        <w:t>.1</w:t>
      </w:r>
      <w:r w:rsidR="00AF0025">
        <w:rPr>
          <w:rFonts w:ascii="Times New Roman" w:hAnsi="Times New Roman" w:cs="Times New Roman"/>
          <w:sz w:val="28"/>
          <w:szCs w:val="28"/>
        </w:rPr>
        <w:t>2</w:t>
      </w:r>
      <w:r w:rsidRPr="00E80C77">
        <w:rPr>
          <w:rFonts w:ascii="Times New Roman" w:hAnsi="Times New Roman" w:cs="Times New Roman"/>
          <w:sz w:val="28"/>
          <w:szCs w:val="28"/>
        </w:rPr>
        <w:t xml:space="preserve">.2015г. «Об утверждении Положения об особенностях подачи и рассмотрения жалоб на решения и действия (бездействие) Администрации </w:t>
      </w:r>
      <w:r w:rsidR="00AF0025">
        <w:rPr>
          <w:rFonts w:ascii="Times New Roman" w:hAnsi="Times New Roman" w:cs="Times New Roman"/>
          <w:sz w:val="28"/>
          <w:szCs w:val="28"/>
        </w:rPr>
        <w:t>Ярыгинского</w:t>
      </w:r>
      <w:r w:rsidRPr="00E80C77">
        <w:rPr>
          <w:rFonts w:ascii="Times New Roman" w:hAnsi="Times New Roman" w:cs="Times New Roman"/>
          <w:sz w:val="28"/>
          <w:szCs w:val="28"/>
        </w:rPr>
        <w:t xml:space="preserve"> сельсовета Пристенского района Курской области и ее должностных лиц, муниципальных служащих, замещающих должности муниципальной службы в Администрации </w:t>
      </w:r>
      <w:r w:rsidR="00AF0025">
        <w:rPr>
          <w:rFonts w:ascii="Times New Roman" w:hAnsi="Times New Roman" w:cs="Times New Roman"/>
          <w:sz w:val="28"/>
          <w:szCs w:val="28"/>
        </w:rPr>
        <w:t>Ярыгинского</w:t>
      </w:r>
      <w:r w:rsidRPr="00E80C77">
        <w:rPr>
          <w:rFonts w:ascii="Times New Roman" w:hAnsi="Times New Roman" w:cs="Times New Roman"/>
          <w:sz w:val="28"/>
          <w:szCs w:val="28"/>
        </w:rPr>
        <w:t xml:space="preserve"> сельсовета Пристенского района Курской области»</w:t>
      </w:r>
      <w:r w:rsidRPr="00E80C7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  <w:proofErr w:type="gramEnd"/>
    </w:p>
    <w:p w:rsidR="00E80C77" w:rsidRPr="00E80C77" w:rsidRDefault="00E80C77" w:rsidP="00E80C77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ar-SA"/>
        </w:rPr>
      </w:pPr>
      <w:r w:rsidRPr="00E80C77">
        <w:rPr>
          <w:rFonts w:ascii="Times New Roman" w:hAnsi="Times New Roman" w:cs="Times New Roman"/>
          <w:kern w:val="2"/>
          <w:sz w:val="28"/>
          <w:szCs w:val="28"/>
        </w:rPr>
        <w:t>- Решение</w:t>
      </w:r>
      <w:r w:rsidR="002C2E86">
        <w:rPr>
          <w:rFonts w:ascii="Times New Roman" w:hAnsi="Times New Roman" w:cs="Times New Roman"/>
          <w:kern w:val="2"/>
          <w:sz w:val="28"/>
          <w:szCs w:val="28"/>
        </w:rPr>
        <w:t>м</w:t>
      </w:r>
      <w:r w:rsidRPr="00E80C77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E80C77">
        <w:rPr>
          <w:rFonts w:ascii="Times New Roman" w:hAnsi="Times New Roman" w:cs="Times New Roman"/>
          <w:sz w:val="28"/>
          <w:szCs w:val="28"/>
        </w:rPr>
        <w:t xml:space="preserve">Собрания депутатов  </w:t>
      </w:r>
      <w:r w:rsidR="00AF0025">
        <w:rPr>
          <w:rStyle w:val="a3"/>
          <w:rFonts w:ascii="Times New Roman" w:hAnsi="Times New Roman" w:cs="Times New Roman"/>
          <w:b w:val="0"/>
          <w:sz w:val="28"/>
          <w:szCs w:val="28"/>
        </w:rPr>
        <w:t>Ярыгинского</w:t>
      </w:r>
      <w:r w:rsidRPr="00E80C77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сельсовета, Пристенс</w:t>
      </w:r>
      <w:r w:rsidR="00AF0025">
        <w:rPr>
          <w:rStyle w:val="a3"/>
          <w:rFonts w:ascii="Times New Roman" w:hAnsi="Times New Roman" w:cs="Times New Roman"/>
          <w:b w:val="0"/>
          <w:sz w:val="28"/>
          <w:szCs w:val="28"/>
        </w:rPr>
        <w:t>кого района Курской области от 20.11.2017г. №43</w:t>
      </w:r>
      <w:r w:rsidRPr="00E80C77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«Об утверждении перечня услуг, которые являются необходимыми и обязательными для предоставления Администрацией </w:t>
      </w:r>
      <w:r w:rsidR="00AF0025">
        <w:rPr>
          <w:rStyle w:val="a3"/>
          <w:rFonts w:ascii="Times New Roman" w:hAnsi="Times New Roman" w:cs="Times New Roman"/>
          <w:b w:val="0"/>
          <w:sz w:val="28"/>
          <w:szCs w:val="28"/>
        </w:rPr>
        <w:t>Ярыгинского</w:t>
      </w:r>
      <w:r w:rsidRPr="00E80C77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сельсовета Пристенского района  муниципальных услуг и предоставляются организациями, участвующими в предоставлении муниципальных услуг, а также Порядка определения размера платы за оказание таких услуг»</w:t>
      </w:r>
      <w:r w:rsidRPr="00E80C77">
        <w:rPr>
          <w:rFonts w:ascii="Times New Roman" w:hAnsi="Times New Roman" w:cs="Times New Roman"/>
          <w:b/>
          <w:kern w:val="2"/>
          <w:sz w:val="28"/>
          <w:szCs w:val="28"/>
        </w:rPr>
        <w:t xml:space="preserve">; </w:t>
      </w:r>
    </w:p>
    <w:p w:rsidR="00AF0025" w:rsidRPr="00E80C77" w:rsidRDefault="00AF0025" w:rsidP="00AF0025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80C77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CE5F3C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>Уставом муниципального образования «Ярыгинский сельсовет» Пристенского района Курской области (принят решением  Собрания депутатов  Ярыгинского сельсовета Пристенского района Курской области от 25.05.2005г. №29, зарегистрирован в управлении Министерства  юстиции Российской Федерации по Курской области 19 августа 2005</w:t>
      </w:r>
      <w:r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 xml:space="preserve"> года</w:t>
      </w:r>
      <w:r w:rsidRPr="00CE5F3C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 xml:space="preserve">, государственный регистрационный № </w:t>
      </w:r>
      <w:r w:rsidRPr="00CE5F3C">
        <w:rPr>
          <w:rFonts w:ascii="Times New Roman" w:hAnsi="Times New Roman" w:cs="Times New Roman"/>
          <w:color w:val="000000"/>
          <w:sz w:val="28"/>
          <w:szCs w:val="28"/>
        </w:rPr>
        <w:t>486-р</w:t>
      </w:r>
      <w:r w:rsidRPr="00CE5F3C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>, обнародован на информационных стендах муниципального образования</w:t>
      </w:r>
      <w:r w:rsidRPr="00E80C7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80C77" w:rsidRPr="00E80C77" w:rsidRDefault="00E80C77" w:rsidP="00E80C7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E80C77" w:rsidRPr="00E80C77" w:rsidRDefault="00E80C77" w:rsidP="00E80C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80C77" w:rsidRPr="00E80C77" w:rsidRDefault="00E80C77" w:rsidP="00E80C77">
      <w:pPr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0C77" w:rsidRPr="00E80C77" w:rsidRDefault="00E80C77" w:rsidP="00E80C77">
      <w:pPr>
        <w:keepNext/>
        <w:tabs>
          <w:tab w:val="left" w:pos="5954"/>
        </w:tabs>
        <w:suppressAutoHyphens/>
        <w:spacing w:line="240" w:lineRule="auto"/>
        <w:ind w:left="431"/>
        <w:contextualSpacing/>
        <w:jc w:val="both"/>
        <w:outlineLvl w:val="0"/>
        <w:rPr>
          <w:rFonts w:ascii="Times New Roman" w:hAnsi="Times New Roman" w:cs="Times New Roman"/>
          <w:b/>
          <w:kern w:val="32"/>
          <w:sz w:val="28"/>
          <w:szCs w:val="28"/>
        </w:rPr>
      </w:pPr>
    </w:p>
    <w:p w:rsidR="009B735A" w:rsidRPr="00E80C77" w:rsidRDefault="009B735A" w:rsidP="00E80C77">
      <w:pPr>
        <w:jc w:val="both"/>
        <w:rPr>
          <w:sz w:val="28"/>
          <w:szCs w:val="28"/>
        </w:rPr>
      </w:pPr>
    </w:p>
    <w:sectPr w:rsidR="009B735A" w:rsidRPr="00E80C77" w:rsidSect="00487C84">
      <w:headerReference w:type="default" r:id="rId8"/>
      <w:pgSz w:w="11906" w:h="16838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91A" w:rsidRDefault="00DC691A" w:rsidP="00082AAB">
      <w:pPr>
        <w:spacing w:after="0" w:line="240" w:lineRule="auto"/>
      </w:pPr>
      <w:r>
        <w:separator/>
      </w:r>
    </w:p>
  </w:endnote>
  <w:endnote w:type="continuationSeparator" w:id="0">
    <w:p w:rsidR="00DC691A" w:rsidRDefault="00DC691A" w:rsidP="00082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91A" w:rsidRDefault="00DC691A" w:rsidP="00082AAB">
      <w:pPr>
        <w:spacing w:after="0" w:line="240" w:lineRule="auto"/>
      </w:pPr>
      <w:r>
        <w:separator/>
      </w:r>
    </w:p>
  </w:footnote>
  <w:footnote w:type="continuationSeparator" w:id="0">
    <w:p w:rsidR="00DC691A" w:rsidRDefault="00DC691A" w:rsidP="00082A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5DC" w:rsidRDefault="00731C7B">
    <w:pPr>
      <w:pStyle w:val="a4"/>
      <w:jc w:val="center"/>
    </w:pPr>
    <w:r>
      <w:fldChar w:fldCharType="begin"/>
    </w:r>
    <w:r w:rsidR="009B735A">
      <w:instrText>PAGE   \* MERGEFORMAT</w:instrText>
    </w:r>
    <w:r>
      <w:fldChar w:fldCharType="separate"/>
    </w:r>
    <w:r w:rsidR="00AF0025" w:rsidRPr="00AF0025">
      <w:rPr>
        <w:noProof/>
        <w:lang w:val="ru-RU"/>
      </w:rPr>
      <w:t>2</w:t>
    </w:r>
    <w:r>
      <w:fldChar w:fldCharType="end"/>
    </w:r>
  </w:p>
  <w:p w:rsidR="007C35DC" w:rsidRDefault="00DC691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80C77"/>
    <w:rsid w:val="00082AAB"/>
    <w:rsid w:val="00156B9E"/>
    <w:rsid w:val="00272D63"/>
    <w:rsid w:val="002C2E86"/>
    <w:rsid w:val="00567A72"/>
    <w:rsid w:val="00731C7B"/>
    <w:rsid w:val="007507C6"/>
    <w:rsid w:val="009908F6"/>
    <w:rsid w:val="009B735A"/>
    <w:rsid w:val="00AF0025"/>
    <w:rsid w:val="00D54548"/>
    <w:rsid w:val="00DC691A"/>
    <w:rsid w:val="00E57A79"/>
    <w:rsid w:val="00E80C77"/>
    <w:rsid w:val="00EA2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A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E80C77"/>
    <w:rPr>
      <w:b/>
      <w:bCs/>
    </w:rPr>
  </w:style>
  <w:style w:type="paragraph" w:customStyle="1" w:styleId="ConsPlusNormal">
    <w:name w:val="ConsPlusNormal"/>
    <w:link w:val="ConsPlusNormal0"/>
    <w:uiPriority w:val="99"/>
    <w:rsid w:val="00E80C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E80C77"/>
    <w:rPr>
      <w:rFonts w:ascii="Arial" w:eastAsia="Times New Roman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E80C77"/>
    <w:pPr>
      <w:tabs>
        <w:tab w:val="center" w:pos="4677"/>
        <w:tab w:val="right" w:pos="9355"/>
      </w:tabs>
      <w:spacing w:after="0"/>
      <w:ind w:firstLine="709"/>
      <w:jc w:val="both"/>
    </w:pPr>
    <w:rPr>
      <w:rFonts w:ascii="Calibri" w:eastAsia="Times New Roman" w:hAnsi="Calibri" w:cs="Times New Roman"/>
      <w:lang w:val="en-US"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E80C77"/>
    <w:rPr>
      <w:rFonts w:ascii="Calibri" w:eastAsia="Times New Roman" w:hAnsi="Calibri" w:cs="Times New Roman"/>
      <w:lang w:val="en-US" w:eastAsia="en-US"/>
    </w:rPr>
  </w:style>
  <w:style w:type="paragraph" w:customStyle="1" w:styleId="1">
    <w:name w:val="Абзац списка1"/>
    <w:rsid w:val="00E80C77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  <w:style w:type="paragraph" w:styleId="a6">
    <w:name w:val="Normal (Web)"/>
    <w:basedOn w:val="a"/>
    <w:uiPriority w:val="99"/>
    <w:rsid w:val="002C2E86"/>
    <w:pPr>
      <w:spacing w:after="0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a7">
    <w:name w:val="Базовый"/>
    <w:uiPriority w:val="99"/>
    <w:rsid w:val="002C2E86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DEA491B01D7E06DC9859729EBF2899FB5BC10098FBA8E79C38A4FEB848DBD327592B77C4A8AB5AD1FA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739A253CF2A5A96ADEBC114F1D89978454E73CFE3466ADC8477D2A838x3T6J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1073</Words>
  <Characters>6122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Подчасова Г В</cp:lastModifiedBy>
  <cp:revision>7</cp:revision>
  <dcterms:created xsi:type="dcterms:W3CDTF">2018-11-29T12:50:00Z</dcterms:created>
  <dcterms:modified xsi:type="dcterms:W3CDTF">2018-12-07T08:11:00Z</dcterms:modified>
</cp:coreProperties>
</file>